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E6" w:rsidRDefault="00E86F5C" w:rsidP="001478F5">
      <w:pPr>
        <w:pStyle w:val="Heading1"/>
        <w:shd w:val="clear" w:color="auto" w:fill="FFFFFF"/>
        <w:jc w:val="center"/>
        <w:rPr>
          <w:sz w:val="29"/>
          <w:szCs w:val="29"/>
        </w:rPr>
      </w:pPr>
      <w:bookmarkStart w:id="0" w:name="_Toc233089187"/>
      <w:bookmarkStart w:id="1" w:name="_GoBack"/>
      <w:bookmarkEnd w:id="1"/>
      <w:r>
        <w:rPr>
          <w:sz w:val="29"/>
          <w:szCs w:val="29"/>
        </w:rPr>
        <w:t>Version 7</w:t>
      </w:r>
      <w:r w:rsidR="005541E6">
        <w:rPr>
          <w:sz w:val="29"/>
          <w:szCs w:val="29"/>
        </w:rPr>
        <w:t>.0</w:t>
      </w:r>
      <w:r w:rsidR="006F48ED">
        <w:rPr>
          <w:sz w:val="29"/>
          <w:szCs w:val="29"/>
        </w:rPr>
        <w:t xml:space="preserve"> Upgrade</w:t>
      </w:r>
    </w:p>
    <w:p w:rsidR="00823DBE" w:rsidRDefault="00FB64DA" w:rsidP="001478F5">
      <w:pPr>
        <w:pStyle w:val="Heading1"/>
        <w:shd w:val="clear" w:color="auto" w:fill="FFFFFF"/>
        <w:jc w:val="center"/>
        <w:rPr>
          <w:sz w:val="29"/>
          <w:szCs w:val="29"/>
        </w:rPr>
      </w:pPr>
      <w:r>
        <w:rPr>
          <w:sz w:val="29"/>
          <w:szCs w:val="29"/>
        </w:rPr>
        <w:t>PMO</w:t>
      </w:r>
      <w:r w:rsidR="001478F5" w:rsidRPr="00AD6E40">
        <w:rPr>
          <w:sz w:val="29"/>
          <w:szCs w:val="29"/>
        </w:rPr>
        <w:t xml:space="preserve"> Project Management Methodology </w:t>
      </w:r>
    </w:p>
    <w:p w:rsidR="001478F5" w:rsidRDefault="006962C1" w:rsidP="001478F5">
      <w:pPr>
        <w:pStyle w:val="Heading1"/>
        <w:shd w:val="clear" w:color="auto" w:fill="FFFFFF"/>
        <w:jc w:val="center"/>
        <w:rPr>
          <w:sz w:val="29"/>
          <w:szCs w:val="29"/>
        </w:rPr>
      </w:pPr>
      <w:r>
        <w:rPr>
          <w:sz w:val="29"/>
          <w:szCs w:val="29"/>
        </w:rPr>
        <w:t>a</w:t>
      </w:r>
      <w:r w:rsidR="00982FE3">
        <w:rPr>
          <w:sz w:val="29"/>
          <w:szCs w:val="29"/>
        </w:rPr>
        <w:t>nd</w:t>
      </w:r>
      <w:r w:rsidR="00823DBE">
        <w:rPr>
          <w:sz w:val="29"/>
          <w:szCs w:val="29"/>
        </w:rPr>
        <w:t xml:space="preserve"> </w:t>
      </w:r>
      <w:r>
        <w:rPr>
          <w:sz w:val="29"/>
          <w:szCs w:val="29"/>
        </w:rPr>
        <w:t>Deliverable</w:t>
      </w:r>
      <w:r w:rsidR="00823DBE">
        <w:rPr>
          <w:sz w:val="29"/>
          <w:szCs w:val="29"/>
        </w:rPr>
        <w:t xml:space="preserve"> </w:t>
      </w:r>
      <w:bookmarkEnd w:id="0"/>
      <w:r w:rsidR="006A5D85">
        <w:rPr>
          <w:sz w:val="29"/>
          <w:szCs w:val="29"/>
        </w:rPr>
        <w:t>Changes Summary</w:t>
      </w:r>
    </w:p>
    <w:p w:rsidR="00E86F5C" w:rsidRDefault="00E86F5C" w:rsidP="005662B6">
      <w:pPr>
        <w:pStyle w:val="Heading2"/>
      </w:pPr>
      <w:bookmarkStart w:id="2" w:name="_Toc233089199"/>
      <w:r>
        <w:t>General</w:t>
      </w:r>
    </w:p>
    <w:p w:rsidR="0043475B" w:rsidRDefault="00C82BF7" w:rsidP="000E0EF6">
      <w:pPr>
        <w:pStyle w:val="ListParagraph"/>
        <w:numPr>
          <w:ilvl w:val="0"/>
          <w:numId w:val="1"/>
        </w:numPr>
      </w:pPr>
      <w:r>
        <w:t xml:space="preserve">Added Methodology Title cover page.  </w:t>
      </w:r>
    </w:p>
    <w:p w:rsidR="0043475B" w:rsidRDefault="0096732A" w:rsidP="000E0EF6">
      <w:pPr>
        <w:pStyle w:val="ListParagraph"/>
        <w:numPr>
          <w:ilvl w:val="0"/>
          <w:numId w:val="1"/>
        </w:numPr>
      </w:pPr>
      <w:r>
        <w:t>Changed all</w:t>
      </w:r>
      <w:r w:rsidR="00E86F5C">
        <w:t xml:space="preserve"> “UMDNJ” references to “Rutgers OIT”</w:t>
      </w:r>
      <w:r w:rsidR="0043475B">
        <w:t xml:space="preserve"> in methodology</w:t>
      </w:r>
    </w:p>
    <w:p w:rsidR="0043475B" w:rsidRDefault="0043475B" w:rsidP="000E0EF6">
      <w:pPr>
        <w:pStyle w:val="ListParagraph"/>
        <w:numPr>
          <w:ilvl w:val="0"/>
          <w:numId w:val="1"/>
        </w:numPr>
      </w:pPr>
      <w:r>
        <w:t>C</w:t>
      </w:r>
      <w:r w:rsidR="007D7645">
        <w:t>hanged</w:t>
      </w:r>
      <w:r w:rsidR="00B46B9F">
        <w:t xml:space="preserve"> templates as they are being reviewed</w:t>
      </w:r>
      <w:r w:rsidR="0096732A">
        <w:t>.</w:t>
      </w:r>
      <w:r w:rsidR="006B2249">
        <w:t xml:space="preserve"> </w:t>
      </w:r>
    </w:p>
    <w:p w:rsidR="0043475B" w:rsidRDefault="00727A7C" w:rsidP="000E0EF6">
      <w:pPr>
        <w:pStyle w:val="ListParagraph"/>
        <w:numPr>
          <w:ilvl w:val="0"/>
          <w:numId w:val="1"/>
        </w:numPr>
      </w:pPr>
      <w:r>
        <w:t>Changed section headings to appropriate paragraph heading for c</w:t>
      </w:r>
      <w:r w:rsidR="0043475B">
        <w:t>onsistency and TOC pagination.</w:t>
      </w:r>
    </w:p>
    <w:p w:rsidR="00E86F5C" w:rsidRPr="00E86F5C" w:rsidRDefault="006B2249" w:rsidP="000E0EF6">
      <w:pPr>
        <w:pStyle w:val="ListParagraph"/>
        <w:numPr>
          <w:ilvl w:val="0"/>
          <w:numId w:val="1"/>
        </w:numPr>
      </w:pPr>
      <w:r>
        <w:t>Changed all links to UMDNJ web sites to new Rutgers RBHS sites.</w:t>
      </w:r>
      <w:r w:rsidR="00727A7C">
        <w:t xml:space="preserve">  </w:t>
      </w:r>
    </w:p>
    <w:p w:rsidR="004369DC" w:rsidRDefault="005662B6" w:rsidP="004369DC">
      <w:pPr>
        <w:pStyle w:val="Heading2"/>
      </w:pPr>
      <w:r>
        <w:t>Introduction</w:t>
      </w:r>
    </w:p>
    <w:p w:rsidR="0043475B" w:rsidRDefault="004369DC" w:rsidP="000E0EF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>Added detailed explanation of major Project Ma</w:t>
      </w:r>
      <w:r w:rsidR="0043475B">
        <w:t>nagement methodology objectives</w:t>
      </w:r>
    </w:p>
    <w:p w:rsidR="004369DC" w:rsidRPr="00AD6E40" w:rsidRDefault="004369DC" w:rsidP="000E0EF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AD6E40">
        <w:t xml:space="preserve">Completing on time. </w:t>
      </w:r>
    </w:p>
    <w:p w:rsidR="004369DC" w:rsidRPr="00AD6E40" w:rsidRDefault="004369DC" w:rsidP="000E0EF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AD6E40">
        <w:t xml:space="preserve">Completing within budget. </w:t>
      </w:r>
    </w:p>
    <w:p w:rsidR="004369DC" w:rsidRDefault="004369DC" w:rsidP="000E0EF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>Completing within defined scope</w:t>
      </w:r>
      <w:r w:rsidRPr="00AD6E40">
        <w:t xml:space="preserve">. </w:t>
      </w:r>
    </w:p>
    <w:p w:rsidR="00B31ADD" w:rsidRPr="00AD6E40" w:rsidRDefault="00B31ADD" w:rsidP="000E0EF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>Put in brief description of project phases and types.</w:t>
      </w:r>
    </w:p>
    <w:p w:rsidR="005662B6" w:rsidRPr="00AD6E40" w:rsidRDefault="00B5581C" w:rsidP="005662B6">
      <w:pPr>
        <w:pStyle w:val="Heading2"/>
      </w:pPr>
      <w:bookmarkStart w:id="3" w:name="OLE_LINK1"/>
      <w:bookmarkStart w:id="4" w:name="OLE_LINK2"/>
      <w:bookmarkEnd w:id="2"/>
      <w:r>
        <w:t>Pre-Project Planning Phase</w:t>
      </w:r>
    </w:p>
    <w:bookmarkEnd w:id="3"/>
    <w:bookmarkEnd w:id="4"/>
    <w:p w:rsidR="00DE411B" w:rsidRPr="00404B1D" w:rsidRDefault="00BC78AE" w:rsidP="00210213">
      <w:pPr>
        <w:ind w:left="720"/>
      </w:pPr>
      <w:r>
        <w:t>No major changes.</w:t>
      </w:r>
    </w:p>
    <w:p w:rsidR="00DD0B86" w:rsidRPr="00AD6E40" w:rsidRDefault="00DD0B86" w:rsidP="00DD0B86">
      <w:pPr>
        <w:pStyle w:val="Heading2"/>
      </w:pPr>
      <w:r>
        <w:t>High Level Overview of Project Life Cycle</w:t>
      </w:r>
      <w:r w:rsidR="003C1ACD">
        <w:t xml:space="preserve"> Diagram</w:t>
      </w:r>
    </w:p>
    <w:p w:rsidR="0043475B" w:rsidRDefault="00B31ADD" w:rsidP="000E0EF6">
      <w:pPr>
        <w:pStyle w:val="ListParagraph"/>
        <w:numPr>
          <w:ilvl w:val="0"/>
          <w:numId w:val="3"/>
        </w:numPr>
      </w:pPr>
      <w:r>
        <w:t>Replaced complex, hard-to-read v. 6 project</w:t>
      </w:r>
      <w:r w:rsidR="00581B8B">
        <w:t xml:space="preserve"> </w:t>
      </w:r>
      <w:r w:rsidR="003929B5">
        <w:t xml:space="preserve">lifecycle </w:t>
      </w:r>
      <w:r>
        <w:t>chart with an easier-to-read high level lifecycle chart.</w:t>
      </w:r>
    </w:p>
    <w:p w:rsidR="00DE411B" w:rsidRPr="00404B1D" w:rsidRDefault="00B31ADD" w:rsidP="000E0EF6">
      <w:pPr>
        <w:pStyle w:val="ListParagraph"/>
        <w:numPr>
          <w:ilvl w:val="0"/>
          <w:numId w:val="3"/>
        </w:numPr>
      </w:pPr>
      <w:r>
        <w:t xml:space="preserve">Detailed phase </w:t>
      </w:r>
      <w:r w:rsidR="002A54C6">
        <w:t>swim lane</w:t>
      </w:r>
      <w:r>
        <w:t xml:space="preserve"> process charts were added at the beginning of every phase </w:t>
      </w:r>
      <w:r w:rsidR="00357255">
        <w:t xml:space="preserve">section instead of </w:t>
      </w:r>
      <w:r w:rsidR="00CA0046">
        <w:t xml:space="preserve">the </w:t>
      </w:r>
      <w:r w:rsidR="00357255">
        <w:t>old block diagrams.</w:t>
      </w:r>
    </w:p>
    <w:p w:rsidR="00B5581C" w:rsidRPr="00AD6E40" w:rsidRDefault="00B5581C" w:rsidP="00B5581C">
      <w:pPr>
        <w:pStyle w:val="Heading2"/>
      </w:pPr>
      <w:r>
        <w:t>Initiating Phase</w:t>
      </w:r>
    </w:p>
    <w:p w:rsidR="00357255" w:rsidRDefault="0043475B" w:rsidP="000E0EF6">
      <w:pPr>
        <w:pStyle w:val="ListParagraph"/>
        <w:numPr>
          <w:ilvl w:val="0"/>
          <w:numId w:val="4"/>
        </w:numPr>
      </w:pPr>
      <w:r>
        <w:t xml:space="preserve">Added </w:t>
      </w:r>
      <w:r w:rsidR="00CA0046">
        <w:t xml:space="preserve">‘3.1 </w:t>
      </w:r>
      <w:r w:rsidR="00357255">
        <w:t>Project Manager’s Role</w:t>
      </w:r>
      <w:r w:rsidR="00CA0046">
        <w:t>’</w:t>
      </w:r>
      <w:r w:rsidR="00357255">
        <w:t xml:space="preserve"> Section</w:t>
      </w:r>
      <w:r w:rsidR="00D6202D">
        <w:t xml:space="preserve"> as role wasn’t </w:t>
      </w:r>
      <w:r w:rsidR="006860E7">
        <w:t xml:space="preserve">clearly </w:t>
      </w:r>
      <w:r w:rsidR="00D6202D">
        <w:t>explained in v6.</w:t>
      </w:r>
    </w:p>
    <w:p w:rsidR="0043620B" w:rsidRDefault="0043620B" w:rsidP="000E0EF6">
      <w:pPr>
        <w:pStyle w:val="ListParagraph"/>
        <w:numPr>
          <w:ilvl w:val="0"/>
          <w:numId w:val="4"/>
        </w:numPr>
      </w:pPr>
      <w:r>
        <w:t>In “3.11 Defined Constraints and Assumptions’ section, put in special note regarding time constraint projects and the corresponding need for more through planning for these type projects.</w:t>
      </w:r>
    </w:p>
    <w:p w:rsidR="00357255" w:rsidRDefault="0043475B" w:rsidP="000E0EF6">
      <w:pPr>
        <w:pStyle w:val="ListParagraph"/>
        <w:numPr>
          <w:ilvl w:val="0"/>
          <w:numId w:val="4"/>
        </w:numPr>
      </w:pPr>
      <w:r>
        <w:t>Added</w:t>
      </w:r>
      <w:r w:rsidR="004D333F">
        <w:t xml:space="preserve"> </w:t>
      </w:r>
      <w:r w:rsidR="00CF59CB">
        <w:t xml:space="preserve">‘3.15 </w:t>
      </w:r>
      <w:r w:rsidR="00357255">
        <w:t>Project Change Request Control Process</w:t>
      </w:r>
      <w:r w:rsidR="00CF59CB">
        <w:t xml:space="preserve">’ </w:t>
      </w:r>
      <w:r w:rsidR="00357255">
        <w:t>Section</w:t>
      </w:r>
      <w:r w:rsidR="0043620B">
        <w:t xml:space="preserve"> – the Steering Committee needs to be</w:t>
      </w:r>
      <w:r w:rsidR="00142FD9">
        <w:t xml:space="preserve"> familiarized with the Project Change Control process.  They need to decide the variance thresholds (for project schedule, budget, or scope changes) that would trigger the Change Control process.</w:t>
      </w:r>
    </w:p>
    <w:p w:rsidR="00357255" w:rsidRDefault="006860E7" w:rsidP="000E0EF6">
      <w:pPr>
        <w:pStyle w:val="ListParagraph"/>
        <w:numPr>
          <w:ilvl w:val="0"/>
          <w:numId w:val="4"/>
        </w:numPr>
      </w:pPr>
      <w:r>
        <w:lastRenderedPageBreak/>
        <w:t>Moved</w:t>
      </w:r>
      <w:r w:rsidR="00D6202D">
        <w:t xml:space="preserve"> </w:t>
      </w:r>
      <w:r w:rsidR="00CF59CB">
        <w:t xml:space="preserve">‘3.16 </w:t>
      </w:r>
      <w:r w:rsidR="00357255">
        <w:t>Develop Communications Plan</w:t>
      </w:r>
      <w:r w:rsidR="00CF59CB">
        <w:t>’</w:t>
      </w:r>
      <w:r w:rsidR="00357255">
        <w:t xml:space="preserve"> Section</w:t>
      </w:r>
      <w:r>
        <w:t xml:space="preserve"> from Planning Phase to Initiating Phase –</w:t>
      </w:r>
      <w:r w:rsidR="0097316C">
        <w:t xml:space="preserve"> the project Communications Plan needs </w:t>
      </w:r>
      <w:r>
        <w:t xml:space="preserve">to be reviewed by Steering Committee during the </w:t>
      </w:r>
      <w:r w:rsidR="0097316C">
        <w:t xml:space="preserve">project Steering Committee </w:t>
      </w:r>
      <w:r>
        <w:t>kick-off meeting.</w:t>
      </w:r>
    </w:p>
    <w:p w:rsidR="0043475B" w:rsidRDefault="0043475B" w:rsidP="000E0EF6">
      <w:pPr>
        <w:pStyle w:val="ListParagraph"/>
        <w:numPr>
          <w:ilvl w:val="0"/>
          <w:numId w:val="4"/>
        </w:numPr>
      </w:pPr>
      <w:r>
        <w:t>Added</w:t>
      </w:r>
      <w:r w:rsidR="00D6202D">
        <w:t xml:space="preserve"> </w:t>
      </w:r>
      <w:r w:rsidR="00CF59CB">
        <w:t xml:space="preserve">‘3.18 </w:t>
      </w:r>
      <w:r w:rsidR="00581B8B">
        <w:t>P</w:t>
      </w:r>
      <w:r w:rsidR="00357255">
        <w:t>roject Deliverables Checklist</w:t>
      </w:r>
      <w:r w:rsidR="00CF59CB">
        <w:t>’</w:t>
      </w:r>
      <w:r w:rsidR="00357255">
        <w:t xml:space="preserve"> </w:t>
      </w:r>
      <w:r w:rsidR="00CF59CB">
        <w:t>Section</w:t>
      </w:r>
      <w:r w:rsidR="006860E7">
        <w:t xml:space="preserve"> – the assigned Project Manager needs to review the </w:t>
      </w:r>
      <w:r w:rsidR="004D333F">
        <w:t xml:space="preserve">planned project deliverable </w:t>
      </w:r>
      <w:r w:rsidR="0097316C">
        <w:t xml:space="preserve">checklist </w:t>
      </w:r>
      <w:r w:rsidR="004D333F">
        <w:t xml:space="preserve">with </w:t>
      </w:r>
      <w:r w:rsidR="0097316C">
        <w:t xml:space="preserve">his/her </w:t>
      </w:r>
      <w:r w:rsidR="004D333F">
        <w:t xml:space="preserve">Supervisor so there would be no confusion about what </w:t>
      </w:r>
      <w:r w:rsidR="0097316C">
        <w:t xml:space="preserve">specific </w:t>
      </w:r>
      <w:r w:rsidR="004D333F">
        <w:t>project deliverables were required or optional.</w:t>
      </w:r>
    </w:p>
    <w:p w:rsidR="00CF59CB" w:rsidRDefault="00D6202D" w:rsidP="000E0EF6">
      <w:pPr>
        <w:pStyle w:val="ListParagraph"/>
        <w:numPr>
          <w:ilvl w:val="0"/>
          <w:numId w:val="4"/>
        </w:numPr>
      </w:pPr>
      <w:r>
        <w:t xml:space="preserve">Changed </w:t>
      </w:r>
      <w:r w:rsidR="00CF59CB">
        <w:t>‘3.4 Identify Co-Project Manager’s Role’ Section</w:t>
      </w:r>
      <w:r w:rsidR="006860E7">
        <w:t xml:space="preserve"> </w:t>
      </w:r>
      <w:r w:rsidR="0097316C">
        <w:t>–</w:t>
      </w:r>
      <w:r w:rsidR="006860E7">
        <w:t xml:space="preserve"> </w:t>
      </w:r>
      <w:r w:rsidR="0097316C">
        <w:t>Added more</w:t>
      </w:r>
      <w:r w:rsidR="00CF59CB">
        <w:t xml:space="preserve"> detail </w:t>
      </w:r>
      <w:r w:rsidR="0097316C">
        <w:t>explanation of the</w:t>
      </w:r>
      <w:r w:rsidR="00CF59CB">
        <w:t xml:space="preserve"> expectations </w:t>
      </w:r>
      <w:r w:rsidR="000662C0">
        <w:t>regarding</w:t>
      </w:r>
      <w:r w:rsidR="00CF59CB">
        <w:t xml:space="preserve"> the Co-Project Manager</w:t>
      </w:r>
      <w:r w:rsidR="0031336F" w:rsidRPr="0031336F">
        <w:t xml:space="preserve"> </w:t>
      </w:r>
      <w:r w:rsidR="0031336F">
        <w:t>role</w:t>
      </w:r>
      <w:r w:rsidR="00CF59CB">
        <w:t>.</w:t>
      </w:r>
    </w:p>
    <w:p w:rsidR="00357255" w:rsidRDefault="00D6202D" w:rsidP="000E0EF6">
      <w:pPr>
        <w:pStyle w:val="ListParagraph"/>
        <w:numPr>
          <w:ilvl w:val="0"/>
          <w:numId w:val="4"/>
        </w:numPr>
      </w:pPr>
      <w:r>
        <w:t xml:space="preserve">Changed </w:t>
      </w:r>
      <w:r w:rsidR="00CA0046">
        <w:t xml:space="preserve">‘3.12 Define </w:t>
      </w:r>
      <w:r w:rsidR="00357255">
        <w:t>Project Manager’s Authority</w:t>
      </w:r>
      <w:r w:rsidR="00CA0046">
        <w:t>’</w:t>
      </w:r>
      <w:r w:rsidR="006860E7">
        <w:t xml:space="preserve"> section - </w:t>
      </w:r>
      <w:r w:rsidR="00A87159">
        <w:t>replaced</w:t>
      </w:r>
      <w:r w:rsidR="00CF59CB">
        <w:t xml:space="preserve"> </w:t>
      </w:r>
      <w:r w:rsidR="0043620B">
        <w:t>discussion</w:t>
      </w:r>
      <w:r w:rsidR="00357255">
        <w:t xml:space="preserve"> questions </w:t>
      </w:r>
      <w:r w:rsidR="0043620B">
        <w:t xml:space="preserve">about Project Manager’s authority </w:t>
      </w:r>
      <w:r w:rsidR="00A87159">
        <w:t>with</w:t>
      </w:r>
      <w:r w:rsidR="00357255">
        <w:t xml:space="preserve"> </w:t>
      </w:r>
      <w:r w:rsidR="001D229D">
        <w:t>defined</w:t>
      </w:r>
      <w:r w:rsidR="00357255">
        <w:t xml:space="preserve"> Project Manager</w:t>
      </w:r>
      <w:r w:rsidR="00CA0046">
        <w:t>’s</w:t>
      </w:r>
      <w:r w:rsidR="00357255">
        <w:t xml:space="preserve"> </w:t>
      </w:r>
      <w:r w:rsidR="00CA0046">
        <w:t>responsibilities</w:t>
      </w:r>
      <w:r w:rsidR="00357255">
        <w:t>.</w:t>
      </w:r>
      <w:r w:rsidR="0031336F">
        <w:t xml:space="preserve">   The old discussion questions were too ambiguous.</w:t>
      </w:r>
    </w:p>
    <w:p w:rsidR="005662B6" w:rsidRDefault="005662B6" w:rsidP="000D62E5">
      <w:pPr>
        <w:pStyle w:val="Heading2"/>
        <w:spacing w:before="280"/>
      </w:pPr>
      <w:bookmarkStart w:id="5" w:name="_Toc233089201"/>
      <w:r>
        <w:t>Planning/Development</w:t>
      </w:r>
      <w:r w:rsidRPr="00AD6E40">
        <w:t xml:space="preserve"> Phase</w:t>
      </w:r>
      <w:bookmarkEnd w:id="5"/>
    </w:p>
    <w:p w:rsidR="00CA0046" w:rsidRDefault="00D6202D" w:rsidP="000E0EF6">
      <w:pPr>
        <w:pStyle w:val="ListParagraph"/>
        <w:numPr>
          <w:ilvl w:val="0"/>
          <w:numId w:val="5"/>
        </w:numPr>
      </w:pPr>
      <w:r>
        <w:t xml:space="preserve">Removed </w:t>
      </w:r>
      <w:r w:rsidR="00B46B9F">
        <w:t>HLA Network diagram requirement and associated template</w:t>
      </w:r>
      <w:r w:rsidR="000662C0">
        <w:t xml:space="preserve"> - this diagram was confusing and not needed.</w:t>
      </w:r>
    </w:p>
    <w:p w:rsidR="00544213" w:rsidRPr="00544213" w:rsidRDefault="00544213" w:rsidP="00544213">
      <w:pPr>
        <w:pStyle w:val="ListParagraph"/>
        <w:numPr>
          <w:ilvl w:val="0"/>
          <w:numId w:val="5"/>
        </w:numPr>
        <w:rPr>
          <w:b/>
          <w:bCs/>
          <w:i/>
          <w:iCs/>
        </w:rPr>
      </w:pPr>
      <w:r>
        <w:t xml:space="preserve">Removed ‘Architecture Design’ section – The Architecture Design is rarely used.  The Architecture Design template has been retained with the other project templates for possible future use and is </w:t>
      </w:r>
      <w:r w:rsidR="007A35FD">
        <w:t>referenced</w:t>
      </w:r>
      <w:r>
        <w:t xml:space="preserve"> in</w:t>
      </w:r>
      <w:r w:rsidRPr="00544213">
        <w:rPr>
          <w:sz w:val="24"/>
        </w:rPr>
        <w:t xml:space="preserve"> </w:t>
      </w:r>
      <w:r>
        <w:rPr>
          <w:bCs/>
          <w:iCs/>
        </w:rPr>
        <w:t xml:space="preserve">the </w:t>
      </w:r>
      <w:r w:rsidRPr="00544213">
        <w:rPr>
          <w:bCs/>
          <w:iCs/>
        </w:rPr>
        <w:t>‘Archived Documents’</w:t>
      </w:r>
      <w:r>
        <w:rPr>
          <w:bCs/>
          <w:iCs/>
        </w:rPr>
        <w:t xml:space="preserve"> section</w:t>
      </w:r>
      <w:r>
        <w:t xml:space="preserve"> of </w:t>
      </w:r>
      <w:r>
        <w:rPr>
          <w:sz w:val="24"/>
        </w:rPr>
        <w:t xml:space="preserve">Appendix A. </w:t>
      </w:r>
      <w:r w:rsidRPr="00544213">
        <w:rPr>
          <w:bCs/>
          <w:iCs/>
        </w:rPr>
        <w:t>Deliverable Requirements and Approval Matrix</w:t>
      </w:r>
      <w:r>
        <w:rPr>
          <w:bCs/>
          <w:iCs/>
        </w:rPr>
        <w:t>.</w:t>
      </w:r>
    </w:p>
    <w:p w:rsidR="00544213" w:rsidRPr="00544213" w:rsidRDefault="00544213" w:rsidP="00544213">
      <w:pPr>
        <w:pStyle w:val="ListParagraph"/>
        <w:numPr>
          <w:ilvl w:val="0"/>
          <w:numId w:val="5"/>
        </w:numPr>
        <w:rPr>
          <w:b/>
          <w:bCs/>
          <w:i/>
          <w:iCs/>
        </w:rPr>
      </w:pPr>
      <w:r>
        <w:t xml:space="preserve">Removed </w:t>
      </w:r>
      <w:proofErr w:type="gramStart"/>
      <w:r>
        <w:t>‘Data  Management</w:t>
      </w:r>
      <w:proofErr w:type="gramEnd"/>
      <w:r>
        <w:t xml:space="preserve"> Plan’ section – The Data  Management Plan is rarely used.  The template has been retained with the other project templates for possible future use and is </w:t>
      </w:r>
      <w:r w:rsidR="007A35FD">
        <w:t>referenced</w:t>
      </w:r>
      <w:r>
        <w:t xml:space="preserve"> </w:t>
      </w:r>
      <w:r>
        <w:rPr>
          <w:bCs/>
          <w:iCs/>
        </w:rPr>
        <w:t xml:space="preserve">in the </w:t>
      </w:r>
      <w:r w:rsidRPr="00544213">
        <w:rPr>
          <w:bCs/>
          <w:iCs/>
        </w:rPr>
        <w:t>‘Archived Documents’</w:t>
      </w:r>
      <w:r>
        <w:rPr>
          <w:bCs/>
          <w:iCs/>
        </w:rPr>
        <w:t xml:space="preserve"> section</w:t>
      </w:r>
      <w:r>
        <w:t xml:space="preserve"> of </w:t>
      </w:r>
      <w:r>
        <w:rPr>
          <w:sz w:val="24"/>
        </w:rPr>
        <w:t xml:space="preserve">Appendix A. </w:t>
      </w:r>
      <w:r w:rsidRPr="00544213">
        <w:rPr>
          <w:bCs/>
          <w:iCs/>
        </w:rPr>
        <w:t>Deliverable Requirements and Approval Matrix</w:t>
      </w:r>
      <w:r>
        <w:rPr>
          <w:bCs/>
          <w:iCs/>
        </w:rPr>
        <w:t>.</w:t>
      </w:r>
    </w:p>
    <w:p w:rsidR="00CA0046" w:rsidRDefault="004603B3" w:rsidP="000E0EF6">
      <w:pPr>
        <w:pStyle w:val="ListParagraph"/>
        <w:numPr>
          <w:ilvl w:val="0"/>
          <w:numId w:val="5"/>
        </w:numPr>
      </w:pPr>
      <w:r>
        <w:t>Created ‘4.6 Develop Project Schedule’ Section - moved</w:t>
      </w:r>
      <w:r w:rsidR="00CA0046">
        <w:t xml:space="preserve"> </w:t>
      </w:r>
      <w:r w:rsidR="0031336F">
        <w:t xml:space="preserve">previous (version 6.0) </w:t>
      </w:r>
      <w:r w:rsidR="00CA0046">
        <w:t xml:space="preserve">project planning tasks </w:t>
      </w:r>
      <w:r>
        <w:t xml:space="preserve">as sub-tasks </w:t>
      </w:r>
      <w:r w:rsidR="00CA0046">
        <w:t xml:space="preserve">into </w:t>
      </w:r>
      <w:r>
        <w:t>this</w:t>
      </w:r>
      <w:r w:rsidR="00CA0046">
        <w:t xml:space="preserve"> new section</w:t>
      </w:r>
      <w:r>
        <w:t>.</w:t>
      </w:r>
    </w:p>
    <w:p w:rsidR="00A87159" w:rsidRDefault="00D6202D" w:rsidP="000E0EF6">
      <w:pPr>
        <w:pStyle w:val="ListParagraph"/>
        <w:numPr>
          <w:ilvl w:val="0"/>
          <w:numId w:val="5"/>
        </w:numPr>
      </w:pPr>
      <w:r>
        <w:t xml:space="preserve">Inserted </w:t>
      </w:r>
      <w:r w:rsidR="00A87159">
        <w:t>‘Develop Project Schedule</w:t>
      </w:r>
      <w:r w:rsidR="004603B3">
        <w:t>’ swim</w:t>
      </w:r>
      <w:r w:rsidR="002A54C6">
        <w:t xml:space="preserve"> </w:t>
      </w:r>
      <w:r w:rsidR="004603B3">
        <w:t>lane process chart – provide overview of project schedule development process.</w:t>
      </w:r>
      <w:r w:rsidR="00036F67">
        <w:t xml:space="preserve"> </w:t>
      </w:r>
    </w:p>
    <w:p w:rsidR="00A87159" w:rsidRDefault="00A87159" w:rsidP="000E0EF6">
      <w:pPr>
        <w:pStyle w:val="ListParagraph"/>
        <w:numPr>
          <w:ilvl w:val="0"/>
          <w:numId w:val="5"/>
        </w:numPr>
      </w:pPr>
      <w:r>
        <w:t>‘4.6.9 Baseline Project Schedule’</w:t>
      </w:r>
      <w:r w:rsidR="004603B3">
        <w:t xml:space="preserve"> - </w:t>
      </w:r>
      <w:r>
        <w:t>emphasized that once project is baselined, it should not be re-baselined as this will remove ability to track</w:t>
      </w:r>
      <w:r w:rsidR="0043475B">
        <w:t xml:space="preserve"> schedule</w:t>
      </w:r>
      <w:r>
        <w:t xml:space="preserve"> changes.</w:t>
      </w:r>
    </w:p>
    <w:p w:rsidR="00A87159" w:rsidRDefault="00A87159" w:rsidP="000E0EF6">
      <w:pPr>
        <w:pStyle w:val="ListParagraph"/>
        <w:numPr>
          <w:ilvl w:val="0"/>
          <w:numId w:val="5"/>
        </w:numPr>
      </w:pPr>
      <w:r>
        <w:t>‘4.8 Security Plan</w:t>
      </w:r>
      <w:r w:rsidR="00036F67">
        <w:t xml:space="preserve">’- </w:t>
      </w:r>
      <w:r>
        <w:t>discussed in detail security requirement and the need to involve the ISO office early in the planning process.</w:t>
      </w:r>
    </w:p>
    <w:p w:rsidR="00C32DF6" w:rsidRDefault="00C32DF6" w:rsidP="000E0EF6">
      <w:pPr>
        <w:pStyle w:val="ListParagraph"/>
        <w:numPr>
          <w:ilvl w:val="0"/>
          <w:numId w:val="5"/>
        </w:numPr>
      </w:pPr>
      <w:r>
        <w:t>‘4.9 Disaster Recovery Plan</w:t>
      </w:r>
      <w:r w:rsidR="004603B3">
        <w:t xml:space="preserve">’ - </w:t>
      </w:r>
      <w:r>
        <w:t>discussed difference between disaster recovery and business continuity planning.</w:t>
      </w:r>
    </w:p>
    <w:p w:rsidR="00C32DF6" w:rsidRDefault="00C32DF6" w:rsidP="000E0EF6">
      <w:pPr>
        <w:pStyle w:val="ListParagraph"/>
        <w:numPr>
          <w:ilvl w:val="0"/>
          <w:numId w:val="5"/>
        </w:numPr>
      </w:pPr>
      <w:r>
        <w:t>‘4.1</w:t>
      </w:r>
      <w:r w:rsidR="00036F67">
        <w:t>0</w:t>
      </w:r>
      <w:r>
        <w:t xml:space="preserve"> Test Plan</w:t>
      </w:r>
      <w:r w:rsidR="00D6202D">
        <w:t>’</w:t>
      </w:r>
      <w:r w:rsidR="004603B3">
        <w:t xml:space="preserve"> - </w:t>
      </w:r>
      <w:r>
        <w:t>outlined the different types of testing that might be required.</w:t>
      </w:r>
    </w:p>
    <w:p w:rsidR="00036F67" w:rsidRDefault="00036F67" w:rsidP="000E0EF6">
      <w:pPr>
        <w:pStyle w:val="ListParagraph"/>
        <w:numPr>
          <w:ilvl w:val="0"/>
          <w:numId w:val="5"/>
        </w:numPr>
      </w:pPr>
      <w:r>
        <w:t>‘4.11 Develop Risk Management Plan’ – inserted project risk probability chart – Figure 5.</w:t>
      </w:r>
    </w:p>
    <w:p w:rsidR="00C32DF6" w:rsidRDefault="00C32DF6" w:rsidP="000E0EF6">
      <w:pPr>
        <w:pStyle w:val="ListParagraph"/>
        <w:numPr>
          <w:ilvl w:val="0"/>
          <w:numId w:val="5"/>
        </w:numPr>
      </w:pPr>
      <w:r>
        <w:t>‘4.14 Training Plan</w:t>
      </w:r>
      <w:r w:rsidR="004603B3">
        <w:t xml:space="preserve">’ - </w:t>
      </w:r>
      <w:r>
        <w:t>outlined the different types of training that might be required and the need to involve training units early in the planning process.</w:t>
      </w:r>
    </w:p>
    <w:p w:rsidR="00FE1BE3" w:rsidRDefault="00FE1BE3" w:rsidP="00FE1BE3">
      <w:pPr>
        <w:pStyle w:val="Heading2"/>
      </w:pPr>
      <w:bookmarkStart w:id="6" w:name="_Toc233089203"/>
      <w:r w:rsidRPr="00AD6E40">
        <w:t>Executin</w:t>
      </w:r>
      <w:r w:rsidR="005048C9">
        <w:t>g</w:t>
      </w:r>
      <w:r w:rsidRPr="00AD6E40">
        <w:t xml:space="preserve"> / Controlling Phase</w:t>
      </w:r>
      <w:bookmarkEnd w:id="6"/>
    </w:p>
    <w:p w:rsidR="00036F67" w:rsidRPr="00036F67" w:rsidRDefault="00036F67" w:rsidP="000E0EF6">
      <w:pPr>
        <w:pStyle w:val="ListParagraph"/>
        <w:numPr>
          <w:ilvl w:val="0"/>
          <w:numId w:val="7"/>
        </w:numPr>
      </w:pPr>
      <w:r>
        <w:t xml:space="preserve">Added ‘5.7 Conduct Training’ Section – </w:t>
      </w:r>
      <w:r w:rsidR="00B95AA5">
        <w:t>emphasized that the training plan needed to be refined, if necessary, and then conducted by the various training units.</w:t>
      </w:r>
    </w:p>
    <w:p w:rsidR="00C11490" w:rsidRDefault="00C11490" w:rsidP="00C11490">
      <w:pPr>
        <w:pStyle w:val="Heading2"/>
      </w:pPr>
      <w:r w:rsidRPr="00AD6E40">
        <w:lastRenderedPageBreak/>
        <w:t>C</w:t>
      </w:r>
      <w:r>
        <w:t>l</w:t>
      </w:r>
      <w:r w:rsidRPr="00AD6E40">
        <w:t>o</w:t>
      </w:r>
      <w:r w:rsidR="00231B27">
        <w:t>sing</w:t>
      </w:r>
      <w:r w:rsidRPr="00AD6E40">
        <w:t xml:space="preserve"> Phase</w:t>
      </w:r>
    </w:p>
    <w:p w:rsidR="00DE411B" w:rsidRPr="00404B1D" w:rsidRDefault="00DE411B" w:rsidP="00DE411B">
      <w:r>
        <w:tab/>
      </w:r>
      <w:r w:rsidRPr="00404B1D">
        <w:t xml:space="preserve">No </w:t>
      </w:r>
      <w:r>
        <w:t>c</w:t>
      </w:r>
      <w:r w:rsidRPr="00404B1D">
        <w:t>hanges.</w:t>
      </w:r>
    </w:p>
    <w:p w:rsidR="005515B4" w:rsidRDefault="008670D2" w:rsidP="005515B4">
      <w:pPr>
        <w:ind w:left="720"/>
      </w:pPr>
      <w:r>
        <w:br w:type="page"/>
      </w:r>
    </w:p>
    <w:p w:rsidR="005048C9" w:rsidRPr="00B95AA5" w:rsidRDefault="00DD253C" w:rsidP="005048C9">
      <w:pPr>
        <w:pStyle w:val="Heading2"/>
      </w:pPr>
      <w:r>
        <w:t>Appendix</w:t>
      </w:r>
    </w:p>
    <w:p w:rsidR="00B95AA5" w:rsidRPr="00B95AA5" w:rsidRDefault="00B95AA5" w:rsidP="000E0EF6">
      <w:pPr>
        <w:pStyle w:val="Heading2"/>
        <w:numPr>
          <w:ilvl w:val="0"/>
          <w:numId w:val="8"/>
        </w:numPr>
        <w:rPr>
          <w:sz w:val="24"/>
        </w:rPr>
      </w:pPr>
      <w:r w:rsidRPr="00B95AA5">
        <w:rPr>
          <w:sz w:val="24"/>
        </w:rPr>
        <w:t>Key Terms and Definitions</w:t>
      </w:r>
    </w:p>
    <w:p w:rsidR="00B95AA5" w:rsidRDefault="00B95AA5" w:rsidP="000119F4">
      <w:pPr>
        <w:pStyle w:val="ListParagraph"/>
        <w:numPr>
          <w:ilvl w:val="1"/>
          <w:numId w:val="8"/>
        </w:numPr>
      </w:pPr>
      <w:r>
        <w:t>New definitions were added:</w:t>
      </w:r>
    </w:p>
    <w:p w:rsidR="00B95AA5" w:rsidRDefault="00B95AA5" w:rsidP="000E0EF6">
      <w:pPr>
        <w:pStyle w:val="ListParagraph"/>
        <w:numPr>
          <w:ilvl w:val="1"/>
          <w:numId w:val="6"/>
        </w:numPr>
      </w:pPr>
      <w:r>
        <w:t>Artifact</w:t>
      </w:r>
    </w:p>
    <w:p w:rsidR="00B95AA5" w:rsidRDefault="00B95AA5" w:rsidP="000E0EF6">
      <w:pPr>
        <w:pStyle w:val="ListParagraph"/>
        <w:numPr>
          <w:ilvl w:val="1"/>
          <w:numId w:val="6"/>
        </w:numPr>
      </w:pPr>
      <w:r>
        <w:t>Co-Project Manager</w:t>
      </w:r>
    </w:p>
    <w:p w:rsidR="00B95AA5" w:rsidRDefault="00B95AA5" w:rsidP="000E0EF6">
      <w:pPr>
        <w:pStyle w:val="ListParagraph"/>
        <w:numPr>
          <w:ilvl w:val="1"/>
          <w:numId w:val="6"/>
        </w:numPr>
      </w:pPr>
      <w:r>
        <w:t>Corrective Action</w:t>
      </w:r>
    </w:p>
    <w:p w:rsidR="00B95AA5" w:rsidRDefault="00B95AA5" w:rsidP="000E0EF6">
      <w:pPr>
        <w:pStyle w:val="ListParagraph"/>
        <w:numPr>
          <w:ilvl w:val="1"/>
          <w:numId w:val="6"/>
        </w:numPr>
      </w:pPr>
      <w:r>
        <w:t>Critical Path</w:t>
      </w:r>
    </w:p>
    <w:p w:rsidR="00B95AA5" w:rsidRDefault="00B95AA5" w:rsidP="000E0EF6">
      <w:pPr>
        <w:pStyle w:val="ListParagraph"/>
        <w:numPr>
          <w:ilvl w:val="1"/>
          <w:numId w:val="6"/>
        </w:numPr>
      </w:pPr>
      <w:r>
        <w:t>Project Baseline</w:t>
      </w:r>
    </w:p>
    <w:p w:rsidR="00B95AA5" w:rsidRDefault="00B95AA5" w:rsidP="000E0EF6">
      <w:pPr>
        <w:pStyle w:val="ListParagraph"/>
        <w:numPr>
          <w:ilvl w:val="1"/>
          <w:numId w:val="6"/>
        </w:numPr>
      </w:pPr>
      <w:r>
        <w:t>Project Task Dependency Types</w:t>
      </w:r>
    </w:p>
    <w:p w:rsidR="00B95AA5" w:rsidRPr="00BC71AC" w:rsidRDefault="00B95AA5" w:rsidP="000E0EF6">
      <w:pPr>
        <w:pStyle w:val="ListParagraph"/>
        <w:numPr>
          <w:ilvl w:val="1"/>
          <w:numId w:val="6"/>
        </w:numPr>
        <w:rPr>
          <w:b/>
        </w:rPr>
      </w:pPr>
      <w:r>
        <w:t>Project Types</w:t>
      </w:r>
    </w:p>
    <w:p w:rsidR="000E0EF6" w:rsidRPr="00BC71AC" w:rsidRDefault="00B95AA5" w:rsidP="000E0EF6">
      <w:pPr>
        <w:pStyle w:val="Heading2"/>
        <w:numPr>
          <w:ilvl w:val="0"/>
          <w:numId w:val="8"/>
        </w:numPr>
        <w:rPr>
          <w:sz w:val="24"/>
        </w:rPr>
      </w:pPr>
      <w:r w:rsidRPr="00BC71AC">
        <w:rPr>
          <w:sz w:val="24"/>
        </w:rPr>
        <w:t>Deliverable Requirements and Approval Matrix</w:t>
      </w:r>
    </w:p>
    <w:p w:rsidR="000E0EF6" w:rsidRDefault="000E0EF6" w:rsidP="000E0EF6">
      <w:pPr>
        <w:pStyle w:val="Heading2"/>
        <w:numPr>
          <w:ilvl w:val="1"/>
          <w:numId w:val="8"/>
        </w:numPr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</w:pPr>
      <w:r w:rsidRPr="000E0EF6"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  <w:t>Created new</w:t>
      </w:r>
      <w:r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  <w:t xml:space="preserve"> section for ‘Archived Documents’ and </w:t>
      </w:r>
      <w:proofErr w:type="gramStart"/>
      <w:r w:rsidR="000119F4"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  <w:t xml:space="preserve">transferred </w:t>
      </w:r>
      <w:r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  <w:t xml:space="preserve"> the</w:t>
      </w:r>
      <w:proofErr w:type="gramEnd"/>
      <w:r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  <w:t xml:space="preserve"> </w:t>
      </w:r>
      <w:r w:rsidR="00BC71AC"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  <w:t xml:space="preserve">following </w:t>
      </w:r>
      <w:r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  <w:t>project documents</w:t>
      </w:r>
      <w:r w:rsidR="000119F4"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  <w:t xml:space="preserve"> that are not actively used into the new section:</w:t>
      </w:r>
    </w:p>
    <w:p w:rsidR="000E0EF6" w:rsidRDefault="000E0EF6" w:rsidP="000E0EF6">
      <w:pPr>
        <w:pStyle w:val="ListParagraph"/>
        <w:numPr>
          <w:ilvl w:val="0"/>
          <w:numId w:val="9"/>
        </w:numPr>
      </w:pPr>
      <w:r>
        <w:t>Architecture Document</w:t>
      </w:r>
    </w:p>
    <w:p w:rsidR="000E0EF6" w:rsidRDefault="000E0EF6" w:rsidP="000E0EF6">
      <w:pPr>
        <w:pStyle w:val="ListParagraph"/>
        <w:numPr>
          <w:ilvl w:val="0"/>
          <w:numId w:val="9"/>
        </w:numPr>
      </w:pPr>
      <w:r>
        <w:t>Development Document</w:t>
      </w:r>
    </w:p>
    <w:p w:rsidR="000E0EF6" w:rsidRPr="000E0EF6" w:rsidRDefault="000E0EF6" w:rsidP="000E0EF6">
      <w:pPr>
        <w:pStyle w:val="ListParagraph"/>
        <w:numPr>
          <w:ilvl w:val="1"/>
          <w:numId w:val="8"/>
        </w:numPr>
      </w:pPr>
      <w:r>
        <w:t>Revised all document banners to Rutgers, replaced IS&amp;T references to OIT, re-linked templates to appropriate methodology document hyperlinks.</w:t>
      </w:r>
    </w:p>
    <w:sectPr w:rsidR="000E0EF6" w:rsidRPr="000E0EF6" w:rsidSect="005541E6">
      <w:head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EB" w:rsidRDefault="00C956EB" w:rsidP="00750534">
      <w:pPr>
        <w:spacing w:after="0" w:line="240" w:lineRule="auto"/>
      </w:pPr>
      <w:r>
        <w:separator/>
      </w:r>
    </w:p>
  </w:endnote>
  <w:endnote w:type="continuationSeparator" w:id="0">
    <w:p w:rsidR="00C956EB" w:rsidRDefault="00C956EB" w:rsidP="0075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-BoldMT">
    <w:altName w:val="Arial"/>
    <w:charset w:val="00"/>
    <w:family w:val="auto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EB" w:rsidRDefault="00C956EB" w:rsidP="00750534">
      <w:pPr>
        <w:spacing w:after="0" w:line="240" w:lineRule="auto"/>
      </w:pPr>
      <w:r>
        <w:separator/>
      </w:r>
    </w:p>
  </w:footnote>
  <w:footnote w:type="continuationSeparator" w:id="0">
    <w:p w:rsidR="00C956EB" w:rsidRDefault="00C956EB" w:rsidP="0075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5C" w:rsidRDefault="00E86F5C" w:rsidP="00E86F5C">
    <w:pPr>
      <w:pStyle w:val="Header"/>
      <w:tabs>
        <w:tab w:val="left" w:pos="3560"/>
      </w:tabs>
      <w:ind w:left="-634"/>
    </w:pPr>
    <w:r>
      <w:rPr>
        <w:noProof/>
      </w:rPr>
      <w:drawing>
        <wp:inline distT="0" distB="0" distL="0" distR="0" wp14:anchorId="2BD9FEEE" wp14:editId="6515C521">
          <wp:extent cx="1414780" cy="538480"/>
          <wp:effectExtent l="0" t="0" r="0" b="0"/>
          <wp:docPr id="482" name="Picture 482" descr="RU_SIG_RBHS_RED_100K_LH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_SIG_RBHS_RED_100K_LH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F386692" wp14:editId="01C3B1E1">
              <wp:simplePos x="0" y="0"/>
              <wp:positionH relativeFrom="page">
                <wp:posOffset>3584575</wp:posOffset>
              </wp:positionH>
              <wp:positionV relativeFrom="page">
                <wp:posOffset>356870</wp:posOffset>
              </wp:positionV>
              <wp:extent cx="2067560" cy="1024255"/>
              <wp:effectExtent l="3175" t="4445" r="0" b="0"/>
              <wp:wrapNone/>
              <wp:docPr id="4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024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F5C" w:rsidRDefault="00E86F5C" w:rsidP="00E86F5C">
                          <w:pPr>
                            <w:pStyle w:val="AddressBlockArial"/>
                            <w:rPr>
                              <w:rFonts w:ascii="Arial-BoldMT" w:hAnsi="Arial-BoldMT"/>
                            </w:rPr>
                          </w:pPr>
                          <w:r>
                            <w:rPr>
                              <w:rFonts w:ascii="Arial-BoldMT" w:hAnsi="Arial-BoldMT"/>
                            </w:rPr>
                            <w:t>Enterprise Project Management Office</w:t>
                          </w:r>
                        </w:p>
                        <w:p w:rsidR="00E86F5C" w:rsidRDefault="00E86F5C" w:rsidP="00E86F5C">
                          <w:pPr>
                            <w:pStyle w:val="AddressBlockArial"/>
                          </w:pPr>
                          <w:r>
                            <w:t>Rutgers, The State University of New Jersey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2.25pt;margin-top:28.1pt;width:162.8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" o:allowoverlap="f" stroked="f">
              <v:textbox inset="0,4.32pt,0,0">
                <w:txbxContent>
                  <w:p w:rsidR="00E86F5C" w:rsidRDefault="00E86F5C" w:rsidP="00E86F5C">
                    <w:pPr>
                      <w:pStyle w:val="AddressBlockArial"/>
                      <w:rPr>
                        <w:rFonts w:ascii="Arial-BoldMT" w:hAnsi="Arial-BoldMT"/>
                      </w:rPr>
                    </w:pPr>
                    <w:r>
                      <w:rPr>
                        <w:rFonts w:ascii="Arial-BoldMT" w:hAnsi="Arial-BoldMT"/>
                      </w:rPr>
                      <w:t>Enterprise Project Management Office</w:t>
                    </w:r>
                  </w:p>
                  <w:p w:rsidR="00E86F5C" w:rsidRDefault="00E86F5C" w:rsidP="00E86F5C">
                    <w:pPr>
                      <w:pStyle w:val="AddressBlockArial"/>
                    </w:pPr>
                    <w:r>
                      <w:t>Rutgers, The State University of New Jersey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4B8BB91D" wp14:editId="4A49661A">
              <wp:simplePos x="0" y="0"/>
              <wp:positionH relativeFrom="page">
                <wp:posOffset>5769610</wp:posOffset>
              </wp:positionH>
              <wp:positionV relativeFrom="page">
                <wp:posOffset>347345</wp:posOffset>
              </wp:positionV>
              <wp:extent cx="1600200" cy="1026795"/>
              <wp:effectExtent l="0" t="4445" r="2540" b="0"/>
              <wp:wrapNone/>
              <wp:docPr id="481" name="Text Box 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F5C" w:rsidRDefault="00E86F5C" w:rsidP="00E86F5C">
                          <w:pPr>
                            <w:pStyle w:val="AddressBlockArial"/>
                          </w:pP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1" o:spid="_x0000_s1027" type="#_x0000_t202" style="position:absolute;left:0;text-align:left;margin-left:454.3pt;margin-top:27.35pt;width:126pt;height:80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" o:allowoverlap="f" filled="f" stroked="f">
              <v:textbox inset="0,4.32pt,0,0">
                <w:txbxContent>
                  <w:p w:rsidR="00E86F5C" w:rsidRDefault="00E86F5C" w:rsidP="00E86F5C">
                    <w:pPr>
                      <w:pStyle w:val="AddressBlockAria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123A3A" w:rsidRDefault="00123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3B2B"/>
    <w:multiLevelType w:val="hybridMultilevel"/>
    <w:tmpl w:val="17B6E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75ADF"/>
    <w:multiLevelType w:val="hybridMultilevel"/>
    <w:tmpl w:val="E87441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4263CD"/>
    <w:multiLevelType w:val="hybridMultilevel"/>
    <w:tmpl w:val="12BC09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B76ACC"/>
    <w:multiLevelType w:val="hybridMultilevel"/>
    <w:tmpl w:val="C7F46C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CC4DED"/>
    <w:multiLevelType w:val="multilevel"/>
    <w:tmpl w:val="581C9D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>
    <w:nsid w:val="4BD74D23"/>
    <w:multiLevelType w:val="multilevel"/>
    <w:tmpl w:val="581C9D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>
    <w:nsid w:val="547D13F0"/>
    <w:multiLevelType w:val="multilevel"/>
    <w:tmpl w:val="581C9D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>
    <w:nsid w:val="6E0D35D7"/>
    <w:multiLevelType w:val="hybridMultilevel"/>
    <w:tmpl w:val="A30C87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3181E2F"/>
    <w:multiLevelType w:val="multilevel"/>
    <w:tmpl w:val="581C9D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34"/>
    <w:rsid w:val="00001D98"/>
    <w:rsid w:val="000119F4"/>
    <w:rsid w:val="0001767B"/>
    <w:rsid w:val="0002687F"/>
    <w:rsid w:val="00036F67"/>
    <w:rsid w:val="00062D50"/>
    <w:rsid w:val="00064C58"/>
    <w:rsid w:val="000662C0"/>
    <w:rsid w:val="000777AD"/>
    <w:rsid w:val="00086935"/>
    <w:rsid w:val="00092F67"/>
    <w:rsid w:val="000D62E5"/>
    <w:rsid w:val="000E0EF6"/>
    <w:rsid w:val="00101735"/>
    <w:rsid w:val="0010437C"/>
    <w:rsid w:val="00114556"/>
    <w:rsid w:val="00123A3A"/>
    <w:rsid w:val="00123C71"/>
    <w:rsid w:val="00131E6A"/>
    <w:rsid w:val="00135DB8"/>
    <w:rsid w:val="00142FD9"/>
    <w:rsid w:val="001478F5"/>
    <w:rsid w:val="001500ED"/>
    <w:rsid w:val="00162B4A"/>
    <w:rsid w:val="001673E0"/>
    <w:rsid w:val="00167E3E"/>
    <w:rsid w:val="0018464C"/>
    <w:rsid w:val="0019454E"/>
    <w:rsid w:val="00196D86"/>
    <w:rsid w:val="001A0CA3"/>
    <w:rsid w:val="001B10A4"/>
    <w:rsid w:val="001B7466"/>
    <w:rsid w:val="001C6838"/>
    <w:rsid w:val="001D1808"/>
    <w:rsid w:val="001D229D"/>
    <w:rsid w:val="001E3A60"/>
    <w:rsid w:val="001F467A"/>
    <w:rsid w:val="00210213"/>
    <w:rsid w:val="002210F7"/>
    <w:rsid w:val="002263C2"/>
    <w:rsid w:val="002267A6"/>
    <w:rsid w:val="00226E91"/>
    <w:rsid w:val="00231B27"/>
    <w:rsid w:val="00234977"/>
    <w:rsid w:val="00240019"/>
    <w:rsid w:val="00241DD4"/>
    <w:rsid w:val="00251AD7"/>
    <w:rsid w:val="00254C83"/>
    <w:rsid w:val="00257F93"/>
    <w:rsid w:val="00272D8D"/>
    <w:rsid w:val="00276CB5"/>
    <w:rsid w:val="00295653"/>
    <w:rsid w:val="002A54C6"/>
    <w:rsid w:val="002B7D6D"/>
    <w:rsid w:val="002C013E"/>
    <w:rsid w:val="002C129D"/>
    <w:rsid w:val="002D2EA9"/>
    <w:rsid w:val="002D5583"/>
    <w:rsid w:val="0030249F"/>
    <w:rsid w:val="0031336F"/>
    <w:rsid w:val="00334DE5"/>
    <w:rsid w:val="00357255"/>
    <w:rsid w:val="00362349"/>
    <w:rsid w:val="0036496B"/>
    <w:rsid w:val="00382B05"/>
    <w:rsid w:val="00390F5D"/>
    <w:rsid w:val="003929B5"/>
    <w:rsid w:val="00392FDF"/>
    <w:rsid w:val="003968BE"/>
    <w:rsid w:val="003B4AB8"/>
    <w:rsid w:val="003C1ACD"/>
    <w:rsid w:val="003D0376"/>
    <w:rsid w:val="003E07AF"/>
    <w:rsid w:val="00400414"/>
    <w:rsid w:val="00400EF2"/>
    <w:rsid w:val="00404B1D"/>
    <w:rsid w:val="00410525"/>
    <w:rsid w:val="00410BA5"/>
    <w:rsid w:val="0043396C"/>
    <w:rsid w:val="00433E4A"/>
    <w:rsid w:val="0043475B"/>
    <w:rsid w:val="0043620B"/>
    <w:rsid w:val="004369DC"/>
    <w:rsid w:val="00442EB6"/>
    <w:rsid w:val="00443659"/>
    <w:rsid w:val="00455C2B"/>
    <w:rsid w:val="00455CD8"/>
    <w:rsid w:val="004603B3"/>
    <w:rsid w:val="004615FD"/>
    <w:rsid w:val="004714E9"/>
    <w:rsid w:val="00480C7A"/>
    <w:rsid w:val="004B399F"/>
    <w:rsid w:val="004B6700"/>
    <w:rsid w:val="004D333F"/>
    <w:rsid w:val="004D354D"/>
    <w:rsid w:val="004D6A88"/>
    <w:rsid w:val="005048C9"/>
    <w:rsid w:val="0050505F"/>
    <w:rsid w:val="00542BFA"/>
    <w:rsid w:val="00544213"/>
    <w:rsid w:val="005462A5"/>
    <w:rsid w:val="005515B4"/>
    <w:rsid w:val="005517A8"/>
    <w:rsid w:val="0055409B"/>
    <w:rsid w:val="005541E6"/>
    <w:rsid w:val="00556353"/>
    <w:rsid w:val="005627EB"/>
    <w:rsid w:val="005662B6"/>
    <w:rsid w:val="00572A23"/>
    <w:rsid w:val="00581B8B"/>
    <w:rsid w:val="00582A6B"/>
    <w:rsid w:val="00591CE2"/>
    <w:rsid w:val="0059431D"/>
    <w:rsid w:val="005A243D"/>
    <w:rsid w:val="005A6E7B"/>
    <w:rsid w:val="005C167E"/>
    <w:rsid w:val="005C5E40"/>
    <w:rsid w:val="005C697F"/>
    <w:rsid w:val="005D3D34"/>
    <w:rsid w:val="005E51E2"/>
    <w:rsid w:val="005E640A"/>
    <w:rsid w:val="005E6EDC"/>
    <w:rsid w:val="005F014A"/>
    <w:rsid w:val="005F75AE"/>
    <w:rsid w:val="00600B9B"/>
    <w:rsid w:val="0062656C"/>
    <w:rsid w:val="0063149B"/>
    <w:rsid w:val="006317F5"/>
    <w:rsid w:val="00636F87"/>
    <w:rsid w:val="00643338"/>
    <w:rsid w:val="006501A3"/>
    <w:rsid w:val="00663A11"/>
    <w:rsid w:val="00663B21"/>
    <w:rsid w:val="006674E1"/>
    <w:rsid w:val="00676848"/>
    <w:rsid w:val="00682314"/>
    <w:rsid w:val="0068411C"/>
    <w:rsid w:val="00684D18"/>
    <w:rsid w:val="00685EA2"/>
    <w:rsid w:val="006860E7"/>
    <w:rsid w:val="00686C1D"/>
    <w:rsid w:val="00690B4D"/>
    <w:rsid w:val="006962C1"/>
    <w:rsid w:val="006A32D8"/>
    <w:rsid w:val="006A5D85"/>
    <w:rsid w:val="006B2249"/>
    <w:rsid w:val="006C53D9"/>
    <w:rsid w:val="006D2278"/>
    <w:rsid w:val="006D35F8"/>
    <w:rsid w:val="006D4350"/>
    <w:rsid w:val="006E3242"/>
    <w:rsid w:val="006E40FE"/>
    <w:rsid w:val="006F0D52"/>
    <w:rsid w:val="006F2AEB"/>
    <w:rsid w:val="006F48ED"/>
    <w:rsid w:val="006F670E"/>
    <w:rsid w:val="007011D0"/>
    <w:rsid w:val="007073DE"/>
    <w:rsid w:val="00714354"/>
    <w:rsid w:val="00721D31"/>
    <w:rsid w:val="00727A7C"/>
    <w:rsid w:val="00747FA6"/>
    <w:rsid w:val="00750534"/>
    <w:rsid w:val="007513B1"/>
    <w:rsid w:val="007525B4"/>
    <w:rsid w:val="007652F9"/>
    <w:rsid w:val="007A35FD"/>
    <w:rsid w:val="007A68F0"/>
    <w:rsid w:val="007B0577"/>
    <w:rsid w:val="007B6A25"/>
    <w:rsid w:val="007D3EF6"/>
    <w:rsid w:val="007D5900"/>
    <w:rsid w:val="007D7645"/>
    <w:rsid w:val="007E0AEA"/>
    <w:rsid w:val="007F00F5"/>
    <w:rsid w:val="008024AC"/>
    <w:rsid w:val="008037AC"/>
    <w:rsid w:val="00804638"/>
    <w:rsid w:val="0080470B"/>
    <w:rsid w:val="00814BF3"/>
    <w:rsid w:val="00816F34"/>
    <w:rsid w:val="00817A46"/>
    <w:rsid w:val="00823DBE"/>
    <w:rsid w:val="0083333D"/>
    <w:rsid w:val="008670D2"/>
    <w:rsid w:val="008864D5"/>
    <w:rsid w:val="008865C6"/>
    <w:rsid w:val="008B35CD"/>
    <w:rsid w:val="008C3F42"/>
    <w:rsid w:val="008D17EA"/>
    <w:rsid w:val="008D1C9C"/>
    <w:rsid w:val="008D7E98"/>
    <w:rsid w:val="008F7C48"/>
    <w:rsid w:val="009021D5"/>
    <w:rsid w:val="009022F6"/>
    <w:rsid w:val="00904963"/>
    <w:rsid w:val="00905FB8"/>
    <w:rsid w:val="0091507B"/>
    <w:rsid w:val="009229F0"/>
    <w:rsid w:val="009304BC"/>
    <w:rsid w:val="009309F9"/>
    <w:rsid w:val="00955E31"/>
    <w:rsid w:val="00957E03"/>
    <w:rsid w:val="00960542"/>
    <w:rsid w:val="00962E62"/>
    <w:rsid w:val="00963321"/>
    <w:rsid w:val="009648D8"/>
    <w:rsid w:val="009669FA"/>
    <w:rsid w:val="0096732A"/>
    <w:rsid w:val="00972EC2"/>
    <w:rsid w:val="0097316C"/>
    <w:rsid w:val="00977059"/>
    <w:rsid w:val="00982FE3"/>
    <w:rsid w:val="0098359D"/>
    <w:rsid w:val="00983992"/>
    <w:rsid w:val="00985FC3"/>
    <w:rsid w:val="0099075F"/>
    <w:rsid w:val="00993333"/>
    <w:rsid w:val="009A1AFA"/>
    <w:rsid w:val="009A7C63"/>
    <w:rsid w:val="009C395E"/>
    <w:rsid w:val="009C396A"/>
    <w:rsid w:val="009D1C39"/>
    <w:rsid w:val="009D2A0B"/>
    <w:rsid w:val="009E610D"/>
    <w:rsid w:val="009F700B"/>
    <w:rsid w:val="00A053E2"/>
    <w:rsid w:val="00A2499E"/>
    <w:rsid w:val="00A44A95"/>
    <w:rsid w:val="00A454B5"/>
    <w:rsid w:val="00A4761D"/>
    <w:rsid w:val="00A506C1"/>
    <w:rsid w:val="00A522DF"/>
    <w:rsid w:val="00A53B8E"/>
    <w:rsid w:val="00A55F88"/>
    <w:rsid w:val="00A57203"/>
    <w:rsid w:val="00A6049F"/>
    <w:rsid w:val="00A638B6"/>
    <w:rsid w:val="00A7146D"/>
    <w:rsid w:val="00A7339A"/>
    <w:rsid w:val="00A836A2"/>
    <w:rsid w:val="00A87159"/>
    <w:rsid w:val="00A94843"/>
    <w:rsid w:val="00AB65E4"/>
    <w:rsid w:val="00AB7545"/>
    <w:rsid w:val="00AC0ECE"/>
    <w:rsid w:val="00B15D15"/>
    <w:rsid w:val="00B16638"/>
    <w:rsid w:val="00B220E4"/>
    <w:rsid w:val="00B23F27"/>
    <w:rsid w:val="00B24EC1"/>
    <w:rsid w:val="00B31ADD"/>
    <w:rsid w:val="00B3201F"/>
    <w:rsid w:val="00B367EE"/>
    <w:rsid w:val="00B45E2F"/>
    <w:rsid w:val="00B46B9F"/>
    <w:rsid w:val="00B5581C"/>
    <w:rsid w:val="00B61927"/>
    <w:rsid w:val="00B64135"/>
    <w:rsid w:val="00B930E6"/>
    <w:rsid w:val="00B95AA5"/>
    <w:rsid w:val="00BA65ED"/>
    <w:rsid w:val="00BB58B0"/>
    <w:rsid w:val="00BB7247"/>
    <w:rsid w:val="00BC71AC"/>
    <w:rsid w:val="00BC78AE"/>
    <w:rsid w:val="00BD4E46"/>
    <w:rsid w:val="00BD60AD"/>
    <w:rsid w:val="00BF2DC8"/>
    <w:rsid w:val="00BF5E56"/>
    <w:rsid w:val="00BF7D04"/>
    <w:rsid w:val="00C01F0D"/>
    <w:rsid w:val="00C06FE1"/>
    <w:rsid w:val="00C11490"/>
    <w:rsid w:val="00C32DF6"/>
    <w:rsid w:val="00C378D3"/>
    <w:rsid w:val="00C45742"/>
    <w:rsid w:val="00C45FC3"/>
    <w:rsid w:val="00C5253F"/>
    <w:rsid w:val="00C570FE"/>
    <w:rsid w:val="00C71531"/>
    <w:rsid w:val="00C82BF7"/>
    <w:rsid w:val="00C956EB"/>
    <w:rsid w:val="00C961BF"/>
    <w:rsid w:val="00CA0046"/>
    <w:rsid w:val="00CC37F1"/>
    <w:rsid w:val="00CE23FB"/>
    <w:rsid w:val="00CE2D1F"/>
    <w:rsid w:val="00CF22D0"/>
    <w:rsid w:val="00CF3AD0"/>
    <w:rsid w:val="00CF59CB"/>
    <w:rsid w:val="00D04533"/>
    <w:rsid w:val="00D076FE"/>
    <w:rsid w:val="00D1089E"/>
    <w:rsid w:val="00D33D55"/>
    <w:rsid w:val="00D6202D"/>
    <w:rsid w:val="00D635FB"/>
    <w:rsid w:val="00D665A9"/>
    <w:rsid w:val="00D81B45"/>
    <w:rsid w:val="00D9030C"/>
    <w:rsid w:val="00D92342"/>
    <w:rsid w:val="00DA1B20"/>
    <w:rsid w:val="00DD0B86"/>
    <w:rsid w:val="00DD0D04"/>
    <w:rsid w:val="00DD253C"/>
    <w:rsid w:val="00DE411B"/>
    <w:rsid w:val="00DF1832"/>
    <w:rsid w:val="00DF7C1F"/>
    <w:rsid w:val="00E1705C"/>
    <w:rsid w:val="00E21623"/>
    <w:rsid w:val="00E446D3"/>
    <w:rsid w:val="00E46930"/>
    <w:rsid w:val="00E57704"/>
    <w:rsid w:val="00E672CC"/>
    <w:rsid w:val="00E7266E"/>
    <w:rsid w:val="00E86F5C"/>
    <w:rsid w:val="00E92D41"/>
    <w:rsid w:val="00EA04B9"/>
    <w:rsid w:val="00EC2C55"/>
    <w:rsid w:val="00EC3173"/>
    <w:rsid w:val="00EF4DB3"/>
    <w:rsid w:val="00F04017"/>
    <w:rsid w:val="00F134D9"/>
    <w:rsid w:val="00F147F4"/>
    <w:rsid w:val="00F276A6"/>
    <w:rsid w:val="00F34274"/>
    <w:rsid w:val="00F35125"/>
    <w:rsid w:val="00F62BD0"/>
    <w:rsid w:val="00F70F44"/>
    <w:rsid w:val="00F8429A"/>
    <w:rsid w:val="00F871A1"/>
    <w:rsid w:val="00FB2539"/>
    <w:rsid w:val="00FB386A"/>
    <w:rsid w:val="00FB64DA"/>
    <w:rsid w:val="00FE1BE3"/>
    <w:rsid w:val="00FE73FE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1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1478F5"/>
    <w:pPr>
      <w:spacing w:before="100" w:beforeAutospacing="1" w:after="100" w:afterAutospacing="1" w:line="240" w:lineRule="auto"/>
      <w:outlineLvl w:val="0"/>
    </w:pPr>
    <w:rPr>
      <w:rFonts w:ascii="Verdana" w:eastAsia="Times New Roman" w:hAnsi="Verdana"/>
      <w:b/>
      <w:bCs/>
      <w:color w:val="000000"/>
      <w:kern w:val="36"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62B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A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0534"/>
  </w:style>
  <w:style w:type="paragraph" w:styleId="Footer">
    <w:name w:val="footer"/>
    <w:basedOn w:val="Normal"/>
    <w:link w:val="FooterChar"/>
    <w:uiPriority w:val="99"/>
    <w:unhideWhenUsed/>
    <w:rsid w:val="0075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34"/>
  </w:style>
  <w:style w:type="paragraph" w:styleId="BalloonText">
    <w:name w:val="Balloon Text"/>
    <w:basedOn w:val="Normal"/>
    <w:link w:val="BalloonTextChar"/>
    <w:uiPriority w:val="99"/>
    <w:semiHidden/>
    <w:unhideWhenUsed/>
    <w:rsid w:val="007505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05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1478F5"/>
    <w:rPr>
      <w:rFonts w:ascii="Verdana" w:eastAsia="Times New Roman" w:hAnsi="Verdana" w:cs="Verdana"/>
      <w:b/>
      <w:bCs/>
      <w:color w:val="000000"/>
      <w:kern w:val="36"/>
      <w:sz w:val="35"/>
      <w:szCs w:val="35"/>
    </w:rPr>
  </w:style>
  <w:style w:type="character" w:customStyle="1" w:styleId="Heading2Char">
    <w:name w:val="Heading 2 Char"/>
    <w:link w:val="Heading2"/>
    <w:uiPriority w:val="99"/>
    <w:rsid w:val="005662B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276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C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C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6CB5"/>
    <w:rPr>
      <w:b/>
      <w:bCs/>
    </w:rPr>
  </w:style>
  <w:style w:type="paragraph" w:styleId="ListParagraph">
    <w:name w:val="List Paragraph"/>
    <w:basedOn w:val="Normal"/>
    <w:uiPriority w:val="34"/>
    <w:qFormat/>
    <w:rsid w:val="00983992"/>
    <w:pPr>
      <w:ind w:left="720"/>
      <w:contextualSpacing/>
    </w:pPr>
  </w:style>
  <w:style w:type="paragraph" w:customStyle="1" w:styleId="AddressBlockArial">
    <w:name w:val="Address Block (Arial)"/>
    <w:rsid w:val="00E86F5C"/>
    <w:pPr>
      <w:suppressAutoHyphens/>
      <w:spacing w:line="220" w:lineRule="exact"/>
      <w:ind w:left="130" w:hanging="130"/>
    </w:pPr>
    <w:rPr>
      <w:rFonts w:ascii="Arial" w:eastAsia="Times" w:hAnsi="Arial"/>
      <w:noProof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95AA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1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1478F5"/>
    <w:pPr>
      <w:spacing w:before="100" w:beforeAutospacing="1" w:after="100" w:afterAutospacing="1" w:line="240" w:lineRule="auto"/>
      <w:outlineLvl w:val="0"/>
    </w:pPr>
    <w:rPr>
      <w:rFonts w:ascii="Verdana" w:eastAsia="Times New Roman" w:hAnsi="Verdana"/>
      <w:b/>
      <w:bCs/>
      <w:color w:val="000000"/>
      <w:kern w:val="36"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62B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A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0534"/>
  </w:style>
  <w:style w:type="paragraph" w:styleId="Footer">
    <w:name w:val="footer"/>
    <w:basedOn w:val="Normal"/>
    <w:link w:val="FooterChar"/>
    <w:uiPriority w:val="99"/>
    <w:unhideWhenUsed/>
    <w:rsid w:val="0075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34"/>
  </w:style>
  <w:style w:type="paragraph" w:styleId="BalloonText">
    <w:name w:val="Balloon Text"/>
    <w:basedOn w:val="Normal"/>
    <w:link w:val="BalloonTextChar"/>
    <w:uiPriority w:val="99"/>
    <w:semiHidden/>
    <w:unhideWhenUsed/>
    <w:rsid w:val="007505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05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1478F5"/>
    <w:rPr>
      <w:rFonts w:ascii="Verdana" w:eastAsia="Times New Roman" w:hAnsi="Verdana" w:cs="Verdana"/>
      <w:b/>
      <w:bCs/>
      <w:color w:val="000000"/>
      <w:kern w:val="36"/>
      <w:sz w:val="35"/>
      <w:szCs w:val="35"/>
    </w:rPr>
  </w:style>
  <w:style w:type="character" w:customStyle="1" w:styleId="Heading2Char">
    <w:name w:val="Heading 2 Char"/>
    <w:link w:val="Heading2"/>
    <w:uiPriority w:val="99"/>
    <w:rsid w:val="005662B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276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C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C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6CB5"/>
    <w:rPr>
      <w:b/>
      <w:bCs/>
    </w:rPr>
  </w:style>
  <w:style w:type="paragraph" w:styleId="ListParagraph">
    <w:name w:val="List Paragraph"/>
    <w:basedOn w:val="Normal"/>
    <w:uiPriority w:val="34"/>
    <w:qFormat/>
    <w:rsid w:val="00983992"/>
    <w:pPr>
      <w:ind w:left="720"/>
      <w:contextualSpacing/>
    </w:pPr>
  </w:style>
  <w:style w:type="paragraph" w:customStyle="1" w:styleId="AddressBlockArial">
    <w:name w:val="Address Block (Arial)"/>
    <w:rsid w:val="00E86F5C"/>
    <w:pPr>
      <w:suppressAutoHyphens/>
      <w:spacing w:line="220" w:lineRule="exact"/>
      <w:ind w:left="130" w:hanging="130"/>
    </w:pPr>
    <w:rPr>
      <w:rFonts w:ascii="Arial" w:eastAsia="Times" w:hAnsi="Arial"/>
      <w:noProof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95AA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8F5B-A2EE-4185-BADD-CB963CEC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U.M.D.N.J.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smithlm1</dc:creator>
  <cp:keywords/>
  <dc:description/>
  <cp:lastModifiedBy>bruggeje</cp:lastModifiedBy>
  <cp:revision>2</cp:revision>
  <cp:lastPrinted>2014-01-27T13:58:00Z</cp:lastPrinted>
  <dcterms:created xsi:type="dcterms:W3CDTF">2014-01-29T17:13:00Z</dcterms:created>
  <dcterms:modified xsi:type="dcterms:W3CDTF">2014-01-29T17:13:00Z</dcterms:modified>
</cp:coreProperties>
</file>